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31" w:rsidRDefault="00B117F1" w:rsidP="008B6F56">
      <w:pPr>
        <w:jc w:val="center"/>
        <w:rPr>
          <w:b/>
          <w:sz w:val="28"/>
          <w:szCs w:val="28"/>
        </w:rPr>
      </w:pPr>
      <w:r>
        <w:rPr>
          <w:noProof/>
          <w:lang w:eastAsia="pl-PL"/>
        </w:rPr>
        <w:drawing>
          <wp:inline distT="0" distB="0" distL="0" distR="0" wp14:anchorId="1A4B3A07" wp14:editId="414963C2">
            <wp:extent cx="5760720" cy="640715"/>
            <wp:effectExtent l="0" t="0" r="0" b="698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640715"/>
                    </a:xfrm>
                    <a:prstGeom prst="rect">
                      <a:avLst/>
                    </a:prstGeom>
                  </pic:spPr>
                </pic:pic>
              </a:graphicData>
            </a:graphic>
          </wp:inline>
        </w:drawing>
      </w:r>
    </w:p>
    <w:p w:rsidR="0054535D" w:rsidRDefault="00357B30" w:rsidP="008B6F56">
      <w:pPr>
        <w:jc w:val="center"/>
        <w:rPr>
          <w:b/>
          <w:sz w:val="28"/>
          <w:szCs w:val="28"/>
        </w:rPr>
      </w:pPr>
      <w:r w:rsidRPr="00845335">
        <w:rPr>
          <w:b/>
          <w:sz w:val="28"/>
          <w:szCs w:val="28"/>
        </w:rPr>
        <w:t>SPECYFIKACJA ISTOTNYCH WARUNKÓW ZAMÓWIENIA</w:t>
      </w:r>
      <w:r w:rsidR="00921944">
        <w:rPr>
          <w:b/>
          <w:sz w:val="28"/>
          <w:szCs w:val="28"/>
        </w:rPr>
        <w:t xml:space="preserve"> – </w:t>
      </w:r>
      <w:r w:rsidR="00900244">
        <w:rPr>
          <w:b/>
          <w:sz w:val="28"/>
          <w:szCs w:val="28"/>
        </w:rPr>
        <w:t>meble</w:t>
      </w:r>
      <w:r w:rsidR="00921944">
        <w:rPr>
          <w:b/>
          <w:sz w:val="28"/>
          <w:szCs w:val="28"/>
        </w:rPr>
        <w:t xml:space="preserve"> </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7"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8"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C02EF1" w:rsidRPr="00C37533" w:rsidRDefault="00B259EA" w:rsidP="008B6F56">
      <w:pPr>
        <w:pStyle w:val="Akapitzlist"/>
        <w:jc w:val="both"/>
        <w:rPr>
          <w:b/>
        </w:rPr>
      </w:pPr>
      <w:r>
        <w:t xml:space="preserve">Przedmiotem zamówienia jest </w:t>
      </w:r>
      <w:r w:rsidRPr="00C37533">
        <w:rPr>
          <w:b/>
        </w:rPr>
        <w:t>d</w:t>
      </w:r>
      <w:r w:rsidR="00C02EF1" w:rsidRPr="00C37533">
        <w:rPr>
          <w:b/>
        </w:rPr>
        <w:t xml:space="preserve">ostawa </w:t>
      </w:r>
      <w:r w:rsidR="00EC3769">
        <w:rPr>
          <w:b/>
        </w:rPr>
        <w:t xml:space="preserve">z montażem </w:t>
      </w:r>
      <w:r w:rsidR="00C02EF1" w:rsidRPr="00C37533">
        <w:rPr>
          <w:b/>
        </w:rPr>
        <w:t xml:space="preserve">wyposażenia </w:t>
      </w:r>
      <w:r w:rsidR="006D2FBB" w:rsidRPr="00C37533">
        <w:rPr>
          <w:b/>
        </w:rPr>
        <w:t>dydaktycznego</w:t>
      </w:r>
      <w:r w:rsidR="00C02EF1" w:rsidRPr="00C37533">
        <w:rPr>
          <w:b/>
        </w:rPr>
        <w:t xml:space="preserve"> dla </w:t>
      </w:r>
      <w:r w:rsidR="00820647">
        <w:rPr>
          <w:b/>
        </w:rPr>
        <w:t xml:space="preserve">Zespołu Szkół Zawodowych </w:t>
      </w:r>
      <w:r w:rsidR="00563F46">
        <w:rPr>
          <w:b/>
        </w:rPr>
        <w:t xml:space="preserve"> w </w:t>
      </w:r>
      <w:r w:rsidR="00563F46" w:rsidRPr="009C6237">
        <w:rPr>
          <w:b/>
        </w:rPr>
        <w:t>Pińczowie</w:t>
      </w:r>
      <w:r w:rsidR="009C6237" w:rsidRPr="009C6237">
        <w:rPr>
          <w:b/>
        </w:rPr>
        <w:t xml:space="preserve"> </w:t>
      </w:r>
      <w:r w:rsidR="00563F46" w:rsidRPr="009C6237">
        <w:rPr>
          <w:b/>
        </w:rPr>
        <w:t>-</w:t>
      </w:r>
      <w:r w:rsidR="009C6237" w:rsidRPr="009C6237">
        <w:rPr>
          <w:b/>
        </w:rPr>
        <w:t xml:space="preserve"> meble</w:t>
      </w:r>
      <w:r w:rsidR="00563F46" w:rsidRPr="009C6237">
        <w:rPr>
          <w:b/>
        </w:rPr>
        <w:t>.</w:t>
      </w:r>
    </w:p>
    <w:p w:rsidR="00F3683A" w:rsidRDefault="00F3683A" w:rsidP="008B6F56">
      <w:pPr>
        <w:pStyle w:val="Akapitzlist"/>
        <w:jc w:val="both"/>
      </w:pPr>
    </w:p>
    <w:p w:rsidR="00303BDB" w:rsidRPr="00B259EA" w:rsidRDefault="00303BDB" w:rsidP="008B6F56">
      <w:pPr>
        <w:pStyle w:val="Akapitzlist"/>
        <w:jc w:val="both"/>
      </w:pPr>
      <w:r w:rsidRPr="00B259EA">
        <w:t>Na przedm</w:t>
      </w:r>
      <w:r w:rsidR="00F3683A">
        <w:t>iot zamówienia składa</w:t>
      </w:r>
      <w:r w:rsidR="00CE23E3" w:rsidRPr="00B259EA">
        <w:t xml:space="preserve"> się</w:t>
      </w:r>
      <w:r w:rsidR="00900244">
        <w:t xml:space="preserve"> realizacja</w:t>
      </w:r>
      <w:r w:rsidR="0023081D">
        <w:t xml:space="preserve"> </w:t>
      </w:r>
      <w:r w:rsidR="00900244">
        <w:t>zadania</w:t>
      </w:r>
      <w:r w:rsidR="00F3683A">
        <w:t>:</w:t>
      </w:r>
    </w:p>
    <w:p w:rsidR="0023081D" w:rsidRPr="00900244" w:rsidRDefault="0023081D" w:rsidP="00900244">
      <w:pPr>
        <w:spacing w:after="0"/>
        <w:ind w:left="1416"/>
        <w:jc w:val="center"/>
        <w:rPr>
          <w:b/>
        </w:rPr>
      </w:pPr>
      <w:r w:rsidRPr="00900244">
        <w:rPr>
          <w:b/>
        </w:rPr>
        <w:t>MEBLE SZKOLNE</w:t>
      </w:r>
    </w:p>
    <w:p w:rsidR="00445839" w:rsidRPr="00B259EA" w:rsidRDefault="00445839" w:rsidP="008B6F56">
      <w:pPr>
        <w:pStyle w:val="Akapitzlist"/>
        <w:jc w:val="both"/>
      </w:pPr>
    </w:p>
    <w:p w:rsidR="006F161C" w:rsidRPr="00FD33D2" w:rsidRDefault="006F161C" w:rsidP="006F161C">
      <w:pPr>
        <w:pStyle w:val="Akapitzlist"/>
        <w:jc w:val="both"/>
        <w:rPr>
          <w:b/>
        </w:rPr>
      </w:pPr>
      <w:r w:rsidRPr="00FD33D2">
        <w:rPr>
          <w:b/>
        </w:rPr>
        <w:t>Wspólny słownik KOD CPV</w:t>
      </w:r>
    </w:p>
    <w:p w:rsidR="00E965F2" w:rsidRPr="00FD33D2" w:rsidRDefault="00E965F2" w:rsidP="006F161C">
      <w:pPr>
        <w:pStyle w:val="Akapitzlist"/>
        <w:jc w:val="both"/>
      </w:pPr>
      <w:r>
        <w:t>39150000-8  - różne meble i wyposażenie</w:t>
      </w:r>
    </w:p>
    <w:p w:rsidR="006F161C" w:rsidRDefault="006F161C" w:rsidP="008B6F56">
      <w:pPr>
        <w:pStyle w:val="Akapitzlist"/>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Pr="006A366E" w:rsidRDefault="0023081D" w:rsidP="0023081D">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lata 2014-2020, Oś Priorytetowa 7 ,,Sprawne usługi publiczne", Działanie 7.4,,Rozwój infrastruktury edukacyjnej </w:t>
      </w:r>
      <w:r>
        <w:rPr>
          <w:rFonts w:cstheme="minorHAnsi"/>
        </w:rPr>
        <w:br/>
      </w:r>
      <w:r w:rsidRPr="00445839">
        <w:rPr>
          <w:rFonts w:cstheme="minorHAnsi"/>
        </w:rPr>
        <w:t xml:space="preserve">i szkoleniowej” w ramach projektu pn.” </w:t>
      </w:r>
      <w:r w:rsidRPr="00445839">
        <w:rPr>
          <w:rFonts w:cstheme="minorHAnsi"/>
          <w:b/>
          <w:i/>
        </w:rPr>
        <w:t>„</w:t>
      </w:r>
      <w:r w:rsidRPr="00445839">
        <w:rPr>
          <w:rFonts w:cstheme="minorHAnsi"/>
          <w:i/>
        </w:rPr>
        <w:t xml:space="preserve">Podniesienie jakości i efektywności kształcenia </w:t>
      </w:r>
      <w:r>
        <w:rPr>
          <w:rFonts w:cstheme="minorHAnsi"/>
          <w:i/>
        </w:rPr>
        <w:br/>
      </w:r>
      <w:r w:rsidRPr="00445839">
        <w:rPr>
          <w:rFonts w:cstheme="minorHAnsi"/>
          <w:i/>
        </w:rPr>
        <w:t xml:space="preserve">w szkołach w których organem prowadzącym jest powiat pińczowski poprzez modernizację, doposażenie dydaktyczne, infrastrukturalne Liceum Ogólnokształcącego oraz Zespołu Szkół Zawodowych” </w:t>
      </w:r>
      <w:r w:rsidRPr="00445839">
        <w:rPr>
          <w:rFonts w:cstheme="minorHAnsi"/>
        </w:rPr>
        <w:t>objętego umową nr RPSW.07.04.00-26-0058/16-00.</w:t>
      </w: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23081D" w:rsidRDefault="0023081D" w:rsidP="0023081D">
      <w:pPr>
        <w:pStyle w:val="Akapitzlist"/>
        <w:numPr>
          <w:ilvl w:val="1"/>
          <w:numId w:val="1"/>
        </w:numPr>
        <w:spacing w:after="0"/>
      </w:pPr>
      <w:r>
        <w:t>Wymagany t</w:t>
      </w:r>
      <w:r w:rsidR="0071737C">
        <w:t xml:space="preserve">ermin realizacji zamówienia : </w:t>
      </w:r>
      <w:r w:rsidR="00900244" w:rsidRPr="00900244">
        <w:rPr>
          <w:b/>
        </w:rPr>
        <w:t>do 25 stycznia 2019 roku</w:t>
      </w:r>
      <w:r>
        <w:t>.</w:t>
      </w:r>
    </w:p>
    <w:p w:rsidR="0023081D" w:rsidRDefault="0023081D" w:rsidP="0023081D">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7479E3" w:rsidRDefault="0023081D" w:rsidP="0023081D">
      <w:pPr>
        <w:pStyle w:val="Akapitzlist"/>
        <w:numPr>
          <w:ilvl w:val="1"/>
          <w:numId w:val="1"/>
        </w:numPr>
        <w:spacing w:after="0"/>
        <w:rPr>
          <w:u w:val="single"/>
        </w:rPr>
      </w:pPr>
      <w:r w:rsidRPr="007479E3">
        <w:rPr>
          <w:u w:val="single"/>
        </w:rPr>
        <w:t>Zamawiający wymaga maksymalnie 48 godzinnego(pełne godziny) czasu reakcji serwisu (fizyczne stawienie się serwisanta w miejscu zainstalowania sprzętu i podjęcie czynności zmierzających do naprawy sprzętu) licząc od momentu zgłoszenia awarii.</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lastRenderedPageBreak/>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Oferowane wyposażenie musi być fabrycznie nowe (bez śladów użytkowania), aktualnie wyprodukowane na rynku (rok produkcji nie wcześniej niż 2017r.)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w:t>
      </w:r>
      <w:r>
        <w:lastRenderedPageBreak/>
        <w:t>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lastRenderedPageBreak/>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w:t>
      </w:r>
      <w:r w:rsidRPr="0045127F">
        <w:rPr>
          <w:rFonts w:cs="A"/>
        </w:rPr>
        <w:lastRenderedPageBreak/>
        <w:t>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lastRenderedPageBreak/>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lastRenderedPageBreak/>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151E6E" w:rsidRPr="0023081D" w:rsidRDefault="0023081D" w:rsidP="00900244">
      <w:pPr>
        <w:pStyle w:val="Akapitzlist"/>
        <w:numPr>
          <w:ilvl w:val="0"/>
          <w:numId w:val="1"/>
        </w:numPr>
        <w:spacing w:after="0"/>
        <w:jc w:val="both"/>
      </w:pPr>
      <w:r>
        <w:rPr>
          <w:b/>
        </w:rPr>
        <w:t xml:space="preserve">Zamawiający </w:t>
      </w:r>
      <w:r w:rsidR="00900244">
        <w:rPr>
          <w:b/>
        </w:rPr>
        <w:t xml:space="preserve">nie </w:t>
      </w:r>
      <w:r w:rsidRPr="00845335">
        <w:rPr>
          <w:b/>
        </w:rPr>
        <w:t>dopusz</w:t>
      </w:r>
      <w:r w:rsidR="00900244">
        <w:rPr>
          <w:b/>
        </w:rPr>
        <w:t>cza składania ofert częściowych.</w:t>
      </w: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4.</w:t>
            </w:r>
          </w:p>
        </w:tc>
        <w:tc>
          <w:tcPr>
            <w:tcW w:w="7933" w:type="dxa"/>
          </w:tcPr>
          <w:p w:rsidR="0023081D" w:rsidRDefault="0023081D" w:rsidP="00BE142B">
            <w:pPr>
              <w:pStyle w:val="Akapitzlist"/>
              <w:ind w:left="0"/>
              <w:jc w:val="both"/>
            </w:pPr>
            <w:r>
              <w:t>Dowód wniesienia wadium jeżeli wadium zostało wniesione w innej formie niż pieniężnej</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lastRenderedPageBreak/>
        <w:t xml:space="preserve"> 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23081D" w:rsidP="0023081D">
      <w:pPr>
        <w:pStyle w:val="Akapitzlist"/>
        <w:spacing w:after="0"/>
        <w:ind w:left="1080"/>
        <w:jc w:val="both"/>
      </w:pPr>
      <w:r>
        <w:t>Małgorzata Dymek – kierownik Wydziału Promocji i Polityki Regionalnej, tel. 41 35 760 01 wew. 240</w:t>
      </w:r>
      <w:r w:rsidR="00B7351A">
        <w:t>; e-mail: promocja@pinczow.pl</w:t>
      </w:r>
    </w:p>
    <w:p w:rsidR="0023081D" w:rsidRDefault="0023081D" w:rsidP="0023081D">
      <w:pPr>
        <w:pStyle w:val="Akapitzlist"/>
        <w:numPr>
          <w:ilvl w:val="1"/>
          <w:numId w:val="1"/>
        </w:numPr>
        <w:spacing w:after="0"/>
        <w:jc w:val="both"/>
      </w:pPr>
      <w:r>
        <w:t>Dodatkowe informacje dotyczące zamó</w:t>
      </w:r>
      <w:r w:rsidR="00444F82">
        <w:t>wienia można otrzymać w godz. o</w:t>
      </w:r>
      <w:r>
        <w:t>d 8:00 do 15:00 w siedzibie zamawiającego i prowadzącego postępowanie</w:t>
      </w:r>
      <w:r w:rsidR="00B7351A">
        <w:t>.</w:t>
      </w:r>
      <w:r>
        <w:t xml:space="preserve"> W ramach informacji telefonicznych Zamawiający i prowadzących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lastRenderedPageBreak/>
        <w:t>Wymagania dotyczący wniesienia wadium.</w:t>
      </w:r>
    </w:p>
    <w:p w:rsidR="0023081D" w:rsidRPr="0045127F" w:rsidRDefault="0023081D" w:rsidP="0023081D">
      <w:pPr>
        <w:pStyle w:val="Akapitzlist"/>
        <w:numPr>
          <w:ilvl w:val="1"/>
          <w:numId w:val="1"/>
        </w:numPr>
        <w:spacing w:after="0"/>
        <w:jc w:val="both"/>
      </w:pPr>
      <w:r w:rsidRPr="0045127F">
        <w:t xml:space="preserve">Wadium w wysokości </w:t>
      </w:r>
      <w:r w:rsidR="009C6237" w:rsidRPr="009C6237">
        <w:rPr>
          <w:b/>
        </w:rPr>
        <w:t>700,00 P</w:t>
      </w:r>
      <w:r w:rsidR="009C6237">
        <w:t>LN.</w:t>
      </w:r>
    </w:p>
    <w:p w:rsidR="0023081D" w:rsidRPr="0045127F" w:rsidRDefault="0023081D" w:rsidP="0023081D">
      <w:pPr>
        <w:pStyle w:val="Akapitzlist"/>
        <w:spacing w:after="0"/>
        <w:ind w:left="1080"/>
        <w:jc w:val="both"/>
      </w:pPr>
      <w:r w:rsidRPr="0045127F">
        <w:t>Należy wnieść przed upływem terminu składania ofert</w:t>
      </w:r>
    </w:p>
    <w:p w:rsidR="0023081D" w:rsidRPr="0045127F" w:rsidRDefault="0023081D" w:rsidP="0023081D">
      <w:pPr>
        <w:pStyle w:val="Akapitzlist"/>
        <w:numPr>
          <w:ilvl w:val="1"/>
          <w:numId w:val="1"/>
        </w:numPr>
        <w:spacing w:after="0"/>
        <w:jc w:val="both"/>
      </w:pPr>
      <w:r w:rsidRPr="0045127F">
        <w:t>Wadium może być wnoszone w jednej lub kilku następujących formach:</w:t>
      </w:r>
    </w:p>
    <w:p w:rsidR="0023081D" w:rsidRDefault="0023081D" w:rsidP="0023081D">
      <w:pPr>
        <w:pStyle w:val="Akapitzlist"/>
        <w:numPr>
          <w:ilvl w:val="2"/>
          <w:numId w:val="1"/>
        </w:numPr>
        <w:spacing w:after="0"/>
        <w:jc w:val="both"/>
      </w:pPr>
      <w:r>
        <w:t>Pieniądzu,</w:t>
      </w:r>
    </w:p>
    <w:p w:rsidR="0023081D" w:rsidRDefault="0023081D" w:rsidP="0023081D">
      <w:pPr>
        <w:pStyle w:val="Akapitzlist"/>
        <w:numPr>
          <w:ilvl w:val="2"/>
          <w:numId w:val="1"/>
        </w:numPr>
        <w:spacing w:after="0"/>
        <w:jc w:val="both"/>
      </w:pPr>
      <w:r>
        <w:t xml:space="preserve">Poręczeniach bankowych lub poręczeniach spółdzielczej kasy oszczędnościowo0-kredytowej, z tym że poręczenie kasy jest zawsze poręczeniem pieniężnym </w:t>
      </w:r>
    </w:p>
    <w:p w:rsidR="0023081D" w:rsidRDefault="0023081D" w:rsidP="0023081D">
      <w:pPr>
        <w:pStyle w:val="Akapitzlist"/>
        <w:numPr>
          <w:ilvl w:val="2"/>
          <w:numId w:val="1"/>
        </w:numPr>
        <w:spacing w:after="0"/>
        <w:jc w:val="both"/>
      </w:pPr>
      <w:r>
        <w:t>Gwarancjach bankowych</w:t>
      </w:r>
    </w:p>
    <w:p w:rsidR="0023081D" w:rsidRDefault="0023081D" w:rsidP="0023081D">
      <w:pPr>
        <w:pStyle w:val="Akapitzlist"/>
        <w:numPr>
          <w:ilvl w:val="2"/>
          <w:numId w:val="1"/>
        </w:numPr>
        <w:spacing w:after="0"/>
        <w:jc w:val="both"/>
      </w:pPr>
      <w:r>
        <w:t>Gwarancjach ubezpieczeniowych;</w:t>
      </w:r>
    </w:p>
    <w:p w:rsidR="0023081D" w:rsidRDefault="0023081D" w:rsidP="0023081D">
      <w:pPr>
        <w:pStyle w:val="Akapitzlist"/>
        <w:numPr>
          <w:ilvl w:val="2"/>
          <w:numId w:val="1"/>
        </w:numPr>
        <w:spacing w:after="0"/>
        <w:jc w:val="both"/>
      </w:pPr>
      <w:r>
        <w:t>Poręczeniach udzielanych przez podmioty, o których mowa w art. 6b ust. 5 pkt. 2 ustawy z dnia 9 listopada 2000r. o utworzeniu Polskiej Agencji Rozwoju Przedsiębiorczości (Dz. U. z 2014 r. poz. 1804 oraz z 2015r. poz. 978 i 1240)</w:t>
      </w:r>
    </w:p>
    <w:p w:rsidR="0023081D" w:rsidRDefault="0023081D" w:rsidP="0023081D">
      <w:pPr>
        <w:pStyle w:val="Akapitzlist"/>
        <w:numPr>
          <w:ilvl w:val="1"/>
          <w:numId w:val="1"/>
        </w:numPr>
        <w:spacing w:after="0"/>
        <w:jc w:val="both"/>
      </w:pPr>
      <w:r>
        <w:t>Dowód wniesienia wadium w oryginale należy załączyć do oferty jeżeli wadium zostało wniesione w formie nie pieniężnej.</w:t>
      </w:r>
    </w:p>
    <w:p w:rsidR="0023081D" w:rsidRDefault="0023081D" w:rsidP="0023081D">
      <w:pPr>
        <w:pStyle w:val="Akapitzlist"/>
        <w:numPr>
          <w:ilvl w:val="1"/>
          <w:numId w:val="1"/>
        </w:numPr>
        <w:spacing w:after="0"/>
        <w:jc w:val="both"/>
      </w:pPr>
      <w:r>
        <w:t>Wadium wnoszone w pieniądzu wpłaca się przelewem na rachunek bakowy:</w:t>
      </w:r>
    </w:p>
    <w:p w:rsidR="009C6237" w:rsidRDefault="0023081D" w:rsidP="009C6237">
      <w:pPr>
        <w:pStyle w:val="Akapitzlist"/>
        <w:spacing w:after="0"/>
        <w:ind w:left="1080" w:hanging="513"/>
        <w:rPr>
          <w:b/>
        </w:rPr>
      </w:pPr>
      <w:r w:rsidRPr="00B72823">
        <w:rPr>
          <w:b/>
        </w:rPr>
        <w:t xml:space="preserve">Nr rachunku  17 8509 0002 2001 0000 0185 0002 </w:t>
      </w:r>
    </w:p>
    <w:p w:rsidR="0023081D" w:rsidRPr="009C6237" w:rsidRDefault="0023081D" w:rsidP="009C6237">
      <w:pPr>
        <w:pStyle w:val="Akapitzlist"/>
        <w:spacing w:after="0"/>
        <w:ind w:left="3204" w:firstLine="336"/>
        <w:rPr>
          <w:b/>
        </w:rPr>
      </w:pPr>
      <w:r w:rsidRPr="009C6237">
        <w:rPr>
          <w:b/>
        </w:rPr>
        <w:t>z dopiskiem „WADIUM” -</w:t>
      </w:r>
      <w:r w:rsidR="00151E6E" w:rsidRPr="009C6237">
        <w:rPr>
          <w:b/>
        </w:rPr>
        <w:t xml:space="preserve"> „Dostawa ZSZ</w:t>
      </w:r>
      <w:r w:rsidR="00563F46" w:rsidRPr="009C6237">
        <w:rPr>
          <w:b/>
        </w:rPr>
        <w:t xml:space="preserve">- </w:t>
      </w:r>
      <w:r w:rsidR="009C6237" w:rsidRPr="009C6237">
        <w:rPr>
          <w:b/>
        </w:rPr>
        <w:t>meble</w:t>
      </w:r>
      <w:r w:rsidRPr="009C6237">
        <w:rPr>
          <w:b/>
        </w:rPr>
        <w:t>”</w:t>
      </w:r>
    </w:p>
    <w:p w:rsidR="0023081D" w:rsidRDefault="0023081D" w:rsidP="0023081D">
      <w:pPr>
        <w:pStyle w:val="Akapitzlist"/>
        <w:numPr>
          <w:ilvl w:val="1"/>
          <w:numId w:val="1"/>
        </w:numPr>
        <w:spacing w:after="0"/>
        <w:jc w:val="both"/>
      </w:pPr>
      <w:r>
        <w:t>Wadium wniesione w pieniądzu zamawiający przechowuje na rachunku bankowym.</w:t>
      </w:r>
    </w:p>
    <w:p w:rsidR="0023081D" w:rsidRDefault="0023081D" w:rsidP="0023081D">
      <w:pPr>
        <w:pStyle w:val="Akapitzlist"/>
        <w:numPr>
          <w:ilvl w:val="1"/>
          <w:numId w:val="1"/>
        </w:numPr>
        <w:spacing w:after="0"/>
        <w:jc w:val="both"/>
      </w:pPr>
      <w:r>
        <w:t>Zamawiający zwraca wadium wszystkim wykonawcom niezwłocznie po wyborze oferty najkorzystniejszej lub unieważnieniu postepowania, z wyjątkiem wykonawcy, którego oferta została wybrana jako najkorzystniejsza, z zastrzeżeniem art. 46 ust. 4a ustawy Prawo zamówień publicznych.</w:t>
      </w:r>
    </w:p>
    <w:p w:rsidR="0023081D" w:rsidRDefault="0023081D" w:rsidP="0023081D">
      <w:pPr>
        <w:pStyle w:val="Akapitzlist"/>
        <w:numPr>
          <w:ilvl w:val="1"/>
          <w:numId w:val="1"/>
        </w:numPr>
        <w:spacing w:after="0"/>
        <w:jc w:val="both"/>
      </w:pPr>
      <w:r>
        <w:t>Zamawiający zwraca niezwłocznie wadium, na wniosek wykonawcy, który wycofał ofertę przed upływem terminu składnia ofert.</w:t>
      </w:r>
    </w:p>
    <w:p w:rsidR="0023081D" w:rsidRDefault="0023081D" w:rsidP="0023081D">
      <w:pPr>
        <w:pStyle w:val="Akapitzlist"/>
        <w:numPr>
          <w:ilvl w:val="1"/>
          <w:numId w:val="1"/>
        </w:numPr>
        <w:spacing w:after="0"/>
        <w:jc w:val="both"/>
      </w:pPr>
      <w:r>
        <w:t>Zamawiający żąda ponownego wniesienia wadium przez wykonawcę, któremu zwrócono wadium, jeżeli w wyniku rozstrzygnięcia odwołania jego oferta została wybrana jako najkorzystniejsza. Wykonawca wnosi wadium  w terminie określonym przez zamawiającego.</w:t>
      </w:r>
    </w:p>
    <w:p w:rsidR="0023081D" w:rsidRDefault="0023081D" w:rsidP="0023081D">
      <w:pPr>
        <w:pStyle w:val="Akapitzlist"/>
        <w:numPr>
          <w:ilvl w:val="1"/>
          <w:numId w:val="1"/>
        </w:numPr>
        <w:spacing w:after="0"/>
        <w:jc w:val="both"/>
      </w:pPr>
      <w:r>
        <w:t>Zamawiający zatrzyma wadium wraz z odsetkami, jeżeli:</w:t>
      </w:r>
    </w:p>
    <w:p w:rsidR="0023081D" w:rsidRDefault="0023081D" w:rsidP="0023081D">
      <w:pPr>
        <w:pStyle w:val="Akapitzlist"/>
        <w:numPr>
          <w:ilvl w:val="2"/>
          <w:numId w:val="1"/>
        </w:numPr>
        <w:spacing w:after="0"/>
        <w:jc w:val="both"/>
      </w:pPr>
      <w:r>
        <w:t>Wykonawca, którego oferta zostanie wybrana odmówi podpisania umowy w sprawie zamówienia publicznego na warunkach określonych w ofercie;</w:t>
      </w:r>
    </w:p>
    <w:p w:rsidR="0023081D" w:rsidRDefault="0023081D" w:rsidP="0023081D">
      <w:pPr>
        <w:pStyle w:val="Akapitzlist"/>
        <w:numPr>
          <w:ilvl w:val="2"/>
          <w:numId w:val="1"/>
        </w:numPr>
        <w:spacing w:after="0"/>
        <w:jc w:val="both"/>
      </w:pPr>
      <w:r>
        <w:t>Wykonawca w odpowiedzi na wezwanie, o którym mowa w art. 26 ust. 3 i 3a,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 co spowodowało brak możliwości wybrania oferty złożonej przez wykonawcę jako najkorzystniejszej.</w:t>
      </w:r>
    </w:p>
    <w:p w:rsidR="0023081D" w:rsidRDefault="0023081D" w:rsidP="0023081D">
      <w:pPr>
        <w:pStyle w:val="Akapitzlist"/>
        <w:numPr>
          <w:ilvl w:val="2"/>
          <w:numId w:val="1"/>
        </w:numPr>
        <w:spacing w:after="0"/>
        <w:jc w:val="both"/>
      </w:pPr>
      <w:r>
        <w:t>Zawarcie umowy w sprawie zamówienia publicznego stanie się niemożliwe z przyczyn leżących po stronie Wykonawcy.</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Default="0023081D" w:rsidP="0023081D">
      <w:pPr>
        <w:pStyle w:val="Akapitzlist"/>
        <w:numPr>
          <w:ilvl w:val="1"/>
          <w:numId w:val="1"/>
        </w:numPr>
        <w:spacing w:after="0"/>
        <w:jc w:val="both"/>
      </w:pPr>
      <w:r>
        <w:t>Oferta musi być sporządzona w języku polskim w formie pisemnej pod rygorem nieważności.</w:t>
      </w:r>
    </w:p>
    <w:p w:rsidR="0023081D" w:rsidRDefault="0023081D" w:rsidP="0023081D">
      <w:pPr>
        <w:pStyle w:val="Akapitzlist"/>
        <w:numPr>
          <w:ilvl w:val="1"/>
          <w:numId w:val="1"/>
        </w:numPr>
        <w:spacing w:after="0"/>
        <w:jc w:val="both"/>
      </w:pPr>
      <w:r>
        <w:t>W ofercie należy  określić przedmiot zamówienia</w:t>
      </w:r>
      <w:r w:rsidRPr="00C01687">
        <w:t xml:space="preserve"> – tj. nazwę producenta i model oferowanych urządzeń w </w:t>
      </w:r>
      <w:r w:rsidRPr="007479E3">
        <w:t xml:space="preserve">zakresie pozycji 1÷14 z zadania 1 a </w:t>
      </w:r>
      <w:r w:rsidRPr="00C01687">
        <w:t xml:space="preserve">także cenę, okres gwarancji i rękojmi , zgodny z wymaganiami określonymi w formularzu ofertowym </w:t>
      </w:r>
      <w:r>
        <w:t>załączonym do SIWZ.</w:t>
      </w:r>
    </w:p>
    <w:p w:rsidR="0023081D" w:rsidRDefault="0023081D" w:rsidP="0023081D">
      <w:pPr>
        <w:pStyle w:val="Akapitzlist"/>
        <w:numPr>
          <w:ilvl w:val="1"/>
          <w:numId w:val="1"/>
        </w:numPr>
        <w:spacing w:after="0"/>
        <w:jc w:val="both"/>
      </w:pPr>
      <w:r>
        <w:lastRenderedPageBreak/>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23081D" w:rsidP="00820F1B">
      <w:pPr>
        <w:pStyle w:val="Akapitzlist"/>
        <w:spacing w:after="0"/>
        <w:ind w:left="1080" w:hanging="1080"/>
        <w:jc w:val="center"/>
        <w:rPr>
          <w:b/>
        </w:rPr>
      </w:pPr>
      <w:r w:rsidRPr="006E430C">
        <w:rPr>
          <w:b/>
        </w:rPr>
        <w:t xml:space="preserve">DOSTAWA WYPOSAŻENIA </w:t>
      </w:r>
      <w:r>
        <w:rPr>
          <w:b/>
        </w:rPr>
        <w:t>DYDAKTYCZNEGO</w:t>
      </w:r>
      <w:r w:rsidRPr="006E430C">
        <w:rPr>
          <w:b/>
        </w:rPr>
        <w:t xml:space="preserve"> DLA </w:t>
      </w:r>
      <w:r w:rsidR="00820F1B">
        <w:rPr>
          <w:b/>
        </w:rPr>
        <w:t xml:space="preserve">ZSZ- </w:t>
      </w:r>
      <w:r w:rsidR="00820F1B" w:rsidRPr="00563F46">
        <w:t>narzędzia</w:t>
      </w:r>
      <w:r w:rsidR="00820F1B">
        <w:rPr>
          <w:b/>
        </w:rPr>
        <w:t xml:space="preserve"> </w:t>
      </w:r>
      <w:r w:rsidRPr="00302049">
        <w:rPr>
          <w:b/>
        </w:rPr>
        <w:t xml:space="preserve"> </w:t>
      </w:r>
      <w:r>
        <w:rPr>
          <w:b/>
        </w:rPr>
        <w:t>W PIŃCZOWIE  -  zadanie nr ……….</w:t>
      </w:r>
    </w:p>
    <w:p w:rsidR="0023081D" w:rsidRDefault="0023081D" w:rsidP="0023081D">
      <w:pPr>
        <w:pStyle w:val="Akapitzlist"/>
        <w:spacing w:after="0"/>
        <w:ind w:left="1080"/>
        <w:jc w:val="center"/>
        <w:rPr>
          <w:b/>
        </w:rPr>
      </w:pPr>
      <w:r>
        <w:rPr>
          <w:b/>
        </w:rPr>
        <w:t xml:space="preserve">„Nie otwierać przed </w:t>
      </w:r>
      <w:r w:rsidR="009C6237">
        <w:rPr>
          <w:b/>
        </w:rPr>
        <w:t>03.12.2018 Godz. 12</w:t>
      </w:r>
      <w:r w:rsidR="007E76E9">
        <w:rPr>
          <w:b/>
        </w:rPr>
        <w:t>:00</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9C6237">
        <w:t>03.12</w:t>
      </w:r>
      <w:r w:rsidR="007E76E9">
        <w:t>.2018</w:t>
      </w:r>
      <w:r>
        <w:t xml:space="preserve"> do godz. </w:t>
      </w:r>
      <w:r w:rsidR="009C6237">
        <w:t>12</w:t>
      </w:r>
      <w:r w:rsidR="007E76E9">
        <w:t>:00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9C6237">
        <w:t>03.12</w:t>
      </w:r>
      <w:r w:rsidR="007E76E9">
        <w:t xml:space="preserve">.2018 </w:t>
      </w:r>
      <w:r>
        <w:t xml:space="preserve">godz. </w:t>
      </w:r>
      <w:r w:rsidR="009C6237">
        <w:t>12</w:t>
      </w:r>
      <w:r w:rsidR="007E76E9">
        <w:t>:00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341AC1" w:rsidRDefault="00341AC1" w:rsidP="00341AC1">
      <w:pPr>
        <w:pStyle w:val="Akapitzlist"/>
        <w:spacing w:after="0"/>
        <w:ind w:left="1070"/>
        <w:jc w:val="both"/>
      </w:pPr>
    </w:p>
    <w:p w:rsidR="0023081D" w:rsidRPr="00783734" w:rsidRDefault="0023081D" w:rsidP="0023081D">
      <w:pPr>
        <w:pStyle w:val="Akapitzlist"/>
        <w:numPr>
          <w:ilvl w:val="0"/>
          <w:numId w:val="1"/>
        </w:numPr>
        <w:spacing w:after="0"/>
        <w:jc w:val="both"/>
        <w:rPr>
          <w:b/>
        </w:rPr>
      </w:pPr>
      <w:r w:rsidRPr="00783734">
        <w:rPr>
          <w:b/>
        </w:rPr>
        <w:t>Sposób obliczenia ceny ofert</w:t>
      </w:r>
      <w:r>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Jeżeli w zaoferowanej cenie są towary których nabycie prowadzi do powstania u Zamawiającego obowiązku podatkowego zgodnie z przepisami o podatku od towarów i usług (VAT)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341AC1" w:rsidRDefault="00341AC1" w:rsidP="0023081D">
      <w:pPr>
        <w:pStyle w:val="Akapitzlist"/>
        <w:numPr>
          <w:ilvl w:val="1"/>
          <w:numId w:val="1"/>
        </w:numPr>
        <w:spacing w:after="0"/>
        <w:jc w:val="both"/>
      </w:pPr>
    </w:p>
    <w:tbl>
      <w:tblPr>
        <w:tblStyle w:val="Tabela-Siatka"/>
        <w:tblW w:w="0" w:type="auto"/>
        <w:tblInd w:w="250" w:type="dxa"/>
        <w:tblLayout w:type="fixed"/>
        <w:tblLook w:val="04A0" w:firstRow="1" w:lastRow="0" w:firstColumn="1" w:lastColumn="0" w:noHBand="0" w:noVBand="1"/>
      </w:tblPr>
      <w:tblGrid>
        <w:gridCol w:w="1276"/>
        <w:gridCol w:w="5245"/>
        <w:gridCol w:w="2364"/>
      </w:tblGrid>
      <w:tr w:rsidR="0023081D" w:rsidTr="00BE142B">
        <w:tc>
          <w:tcPr>
            <w:tcW w:w="1276" w:type="dxa"/>
          </w:tcPr>
          <w:p w:rsidR="0023081D" w:rsidRDefault="0023081D" w:rsidP="00BE142B">
            <w:pPr>
              <w:jc w:val="both"/>
            </w:pPr>
            <w:r>
              <w:lastRenderedPageBreak/>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BE142B">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23081D" w:rsidP="00BE142B">
            <w:pPr>
              <w:jc w:val="both"/>
            </w:pPr>
            <w:r>
              <w:t>60%= 60pkt.</w:t>
            </w:r>
          </w:p>
        </w:tc>
      </w:tr>
      <w:tr w:rsidR="0023081D" w:rsidTr="00BE142B">
        <w:tc>
          <w:tcPr>
            <w:tcW w:w="1276" w:type="dxa"/>
          </w:tcPr>
          <w:p w:rsidR="0023081D" w:rsidRDefault="0023081D" w:rsidP="00BE142B">
            <w:pPr>
              <w:jc w:val="center"/>
            </w:pPr>
            <w:r>
              <w:t>2</w:t>
            </w:r>
          </w:p>
        </w:tc>
        <w:tc>
          <w:tcPr>
            <w:tcW w:w="5245" w:type="dxa"/>
          </w:tcPr>
          <w:p w:rsidR="0023081D" w:rsidRDefault="0023081D" w:rsidP="00BE142B">
            <w:pPr>
              <w:jc w:val="both"/>
            </w:pPr>
            <w:r>
              <w:t>Okres rękojmi i gwarancji na przedmiot zamówienia</w:t>
            </w:r>
          </w:p>
        </w:tc>
        <w:tc>
          <w:tcPr>
            <w:tcW w:w="2364" w:type="dxa"/>
          </w:tcPr>
          <w:p w:rsidR="0023081D" w:rsidRDefault="0023081D" w:rsidP="00BE142B">
            <w:pPr>
              <w:jc w:val="both"/>
            </w:pPr>
            <w:r>
              <w:t>40% = 40pkt.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BE142B">
        <w:tc>
          <w:tcPr>
            <w:tcW w:w="480" w:type="dxa"/>
          </w:tcPr>
          <w:p w:rsidR="0023081D" w:rsidRDefault="0023081D" w:rsidP="00BE142B">
            <w:pPr>
              <w:jc w:val="both"/>
            </w:pPr>
          </w:p>
          <w:p w:rsidR="0023081D" w:rsidRDefault="0023081D" w:rsidP="00BE142B">
            <w:pPr>
              <w:jc w:val="both"/>
            </w:pPr>
            <w:r>
              <w:t>Lp.</w:t>
            </w:r>
          </w:p>
        </w:tc>
        <w:tc>
          <w:tcPr>
            <w:tcW w:w="5029" w:type="dxa"/>
          </w:tcPr>
          <w:p w:rsidR="0023081D" w:rsidRDefault="0023081D" w:rsidP="00BE142B">
            <w:pPr>
              <w:jc w:val="both"/>
            </w:pPr>
          </w:p>
          <w:p w:rsidR="0023081D" w:rsidRDefault="0023081D" w:rsidP="00BE142B">
            <w:pPr>
              <w:jc w:val="both"/>
            </w:pPr>
            <w:r>
              <w:t>Kryterium</w:t>
            </w:r>
          </w:p>
        </w:tc>
        <w:tc>
          <w:tcPr>
            <w:tcW w:w="1417" w:type="dxa"/>
          </w:tcPr>
          <w:p w:rsidR="0023081D" w:rsidRDefault="0023081D" w:rsidP="00BE142B">
            <w:pPr>
              <w:jc w:val="both"/>
            </w:pPr>
            <w:r>
              <w:t>Znaczenie procentowe kryterium</w:t>
            </w:r>
          </w:p>
        </w:tc>
        <w:tc>
          <w:tcPr>
            <w:tcW w:w="2010" w:type="dxa"/>
          </w:tcPr>
          <w:p w:rsidR="0023081D" w:rsidRDefault="0023081D" w:rsidP="00BE142B">
            <w:pPr>
              <w:jc w:val="both"/>
            </w:pPr>
            <w:r>
              <w:t>Maksymalna ilość punktów jakie może otrzymać oferta za dane kryterium</w:t>
            </w:r>
          </w:p>
        </w:tc>
      </w:tr>
      <w:tr w:rsidR="0023081D" w:rsidTr="00BE142B">
        <w:tc>
          <w:tcPr>
            <w:tcW w:w="480" w:type="dxa"/>
          </w:tcPr>
          <w:p w:rsidR="0023081D" w:rsidRDefault="0023081D" w:rsidP="00BE142B">
            <w:pPr>
              <w:jc w:val="both"/>
            </w:pPr>
            <w:r>
              <w:t>1</w:t>
            </w:r>
          </w:p>
        </w:tc>
        <w:tc>
          <w:tcPr>
            <w:tcW w:w="5029"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17" w:type="dxa"/>
          </w:tcPr>
          <w:p w:rsidR="0023081D" w:rsidRDefault="0023081D" w:rsidP="00BE142B">
            <w:pPr>
              <w:jc w:val="center"/>
            </w:pPr>
            <w:r>
              <w:t>60%</w:t>
            </w:r>
          </w:p>
        </w:tc>
        <w:tc>
          <w:tcPr>
            <w:tcW w:w="2010" w:type="dxa"/>
          </w:tcPr>
          <w:p w:rsidR="0023081D" w:rsidRDefault="0023081D" w:rsidP="00BE142B">
            <w:pPr>
              <w:jc w:val="center"/>
            </w:pPr>
            <w:r>
              <w:t>60pkt.</w:t>
            </w:r>
          </w:p>
        </w:tc>
      </w:tr>
      <w:tr w:rsidR="0023081D" w:rsidTr="00BE142B">
        <w:tc>
          <w:tcPr>
            <w:tcW w:w="480" w:type="dxa"/>
          </w:tcPr>
          <w:p w:rsidR="0023081D" w:rsidRDefault="0023081D" w:rsidP="00BE142B">
            <w:pPr>
              <w:jc w:val="both"/>
            </w:pPr>
            <w:r>
              <w:t xml:space="preserve">2. </w:t>
            </w:r>
          </w:p>
        </w:tc>
        <w:tc>
          <w:tcPr>
            <w:tcW w:w="5029"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23081D" w:rsidP="0023081D">
            <w:pPr>
              <w:pStyle w:val="Akapitzlist"/>
              <w:numPr>
                <w:ilvl w:val="0"/>
                <w:numId w:val="7"/>
              </w:numPr>
              <w:jc w:val="both"/>
            </w:pPr>
            <w:r>
              <w:t>24 miesięcy wykonawca otrzyma – 0pkt.</w:t>
            </w:r>
          </w:p>
          <w:p w:rsidR="0023081D" w:rsidRDefault="0023081D" w:rsidP="0023081D">
            <w:pPr>
              <w:pStyle w:val="Akapitzlist"/>
              <w:numPr>
                <w:ilvl w:val="0"/>
                <w:numId w:val="7"/>
              </w:numPr>
              <w:jc w:val="both"/>
            </w:pPr>
            <w:r>
              <w:t>25-30 miesięcy wykonawca otrzyma – 25pkt.</w:t>
            </w:r>
          </w:p>
          <w:p w:rsidR="0023081D" w:rsidRDefault="0023081D" w:rsidP="0023081D">
            <w:pPr>
              <w:pStyle w:val="Akapitzlist"/>
              <w:numPr>
                <w:ilvl w:val="0"/>
                <w:numId w:val="7"/>
              </w:numPr>
              <w:jc w:val="both"/>
            </w:pPr>
            <w:r>
              <w:t>31 i więcej miesięcy wykonawca otrzyma – 40 pkt</w:t>
            </w:r>
          </w:p>
          <w:p w:rsidR="0023081D" w:rsidRDefault="0023081D" w:rsidP="00BE142B">
            <w:pPr>
              <w:jc w:val="both"/>
            </w:pPr>
            <w:r>
              <w:t>Informację należy wskazać w formularzu ofertowym</w:t>
            </w:r>
          </w:p>
        </w:tc>
        <w:tc>
          <w:tcPr>
            <w:tcW w:w="1417" w:type="dxa"/>
          </w:tcPr>
          <w:p w:rsidR="0023081D" w:rsidRDefault="0023081D" w:rsidP="00BE142B">
            <w:pPr>
              <w:jc w:val="center"/>
            </w:pPr>
            <w:r>
              <w:t>40%</w:t>
            </w:r>
          </w:p>
        </w:tc>
        <w:tc>
          <w:tcPr>
            <w:tcW w:w="2010" w:type="dxa"/>
          </w:tcPr>
          <w:p w:rsidR="0023081D" w:rsidRDefault="0023081D" w:rsidP="00BE142B">
            <w:pPr>
              <w:jc w:val="center"/>
            </w:pPr>
            <w:r>
              <w:t>40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lastRenderedPageBreak/>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udzielenie zamówienia publicznego pn. „</w:t>
      </w:r>
      <w:r w:rsidRPr="00250C14">
        <w:rPr>
          <w:b/>
        </w:rPr>
        <w:t xml:space="preserve">dostawa </w:t>
      </w:r>
      <w:r w:rsidR="00563F46">
        <w:rPr>
          <w:b/>
        </w:rPr>
        <w:t xml:space="preserve">z montażem </w:t>
      </w:r>
      <w:r w:rsidRPr="00250C14">
        <w:rPr>
          <w:b/>
        </w:rPr>
        <w:t xml:space="preserve">wyposażenia dydaktycznego dla </w:t>
      </w:r>
      <w:r w:rsidR="00563F46">
        <w:rPr>
          <w:b/>
        </w:rPr>
        <w:t xml:space="preserve">Zespołu Szkół Zawodowych </w:t>
      </w:r>
      <w:r w:rsidRPr="00250C14">
        <w:rPr>
          <w:b/>
        </w:rPr>
        <w:t xml:space="preserve">w Pińczowie </w:t>
      </w:r>
      <w:r w:rsidR="00563F46" w:rsidRPr="00563F46">
        <w:rPr>
          <w:i/>
        </w:rPr>
        <w:t xml:space="preserve">– </w:t>
      </w:r>
      <w:r w:rsidR="00341AC1" w:rsidRPr="00341AC1">
        <w:rPr>
          <w:b/>
        </w:rPr>
        <w:t>meble”</w:t>
      </w:r>
      <w:r w:rsidR="00341AC1">
        <w:rPr>
          <w:i/>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osobowych;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Załącznik nr 6 – wzór umowy</w:t>
      </w:r>
    </w:p>
    <w:p w:rsidR="00FF6DDE" w:rsidRDefault="00FF6DDE" w:rsidP="0023081D">
      <w:pPr>
        <w:pStyle w:val="Akapitzlist"/>
        <w:jc w:val="both"/>
      </w:pPr>
      <w:r>
        <w:t>Załącznik nr 7 – rysunki rozmieszczenia pracowni</w:t>
      </w:r>
    </w:p>
    <w:p w:rsidR="0023081D" w:rsidRDefault="0023081D" w:rsidP="0023081D">
      <w:pPr>
        <w:pStyle w:val="Akapitzlist"/>
        <w:jc w:val="both"/>
      </w:pPr>
    </w:p>
    <w:p w:rsidR="0023081D" w:rsidRDefault="0023081D" w:rsidP="0023081D">
      <w:pPr>
        <w:pStyle w:val="Akapitzlist"/>
        <w:jc w:val="both"/>
      </w:pPr>
    </w:p>
    <w:p w:rsidR="00A45319" w:rsidRDefault="00A45319" w:rsidP="0023081D">
      <w:pPr>
        <w:pStyle w:val="Akapitzlist"/>
        <w:jc w:val="both"/>
      </w:pPr>
      <w:bookmarkStart w:id="0" w:name="_GoBack"/>
      <w:bookmarkEnd w:id="0"/>
    </w:p>
    <w:sectPr w:rsidR="00A4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2"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4"/>
  </w:num>
  <w:num w:numId="2">
    <w:abstractNumId w:val="1"/>
  </w:num>
  <w:num w:numId="3">
    <w:abstractNumId w:val="11"/>
  </w:num>
  <w:num w:numId="4">
    <w:abstractNumId w:val="7"/>
  </w:num>
  <w:num w:numId="5">
    <w:abstractNumId w:val="15"/>
  </w:num>
  <w:num w:numId="6">
    <w:abstractNumId w:val="13"/>
  </w:num>
  <w:num w:numId="7">
    <w:abstractNumId w:val="0"/>
  </w:num>
  <w:num w:numId="8">
    <w:abstractNumId w:val="5"/>
  </w:num>
  <w:num w:numId="9">
    <w:abstractNumId w:val="12"/>
  </w:num>
  <w:num w:numId="10">
    <w:abstractNumId w:val="8"/>
  </w:num>
  <w:num w:numId="11">
    <w:abstractNumId w:val="10"/>
  </w:num>
  <w:num w:numId="12">
    <w:abstractNumId w:val="9"/>
  </w:num>
  <w:num w:numId="13">
    <w:abstractNumId w:val="3"/>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84755"/>
    <w:rsid w:val="000905BB"/>
    <w:rsid w:val="000938AE"/>
    <w:rsid w:val="0009477A"/>
    <w:rsid w:val="000B5651"/>
    <w:rsid w:val="000D753E"/>
    <w:rsid w:val="000E3107"/>
    <w:rsid w:val="000E418C"/>
    <w:rsid w:val="00100FF1"/>
    <w:rsid w:val="00103259"/>
    <w:rsid w:val="0010451B"/>
    <w:rsid w:val="0010550E"/>
    <w:rsid w:val="00106E7D"/>
    <w:rsid w:val="00114913"/>
    <w:rsid w:val="0011632B"/>
    <w:rsid w:val="00130599"/>
    <w:rsid w:val="00151E6E"/>
    <w:rsid w:val="00162128"/>
    <w:rsid w:val="00162777"/>
    <w:rsid w:val="001649C1"/>
    <w:rsid w:val="00181457"/>
    <w:rsid w:val="00196C69"/>
    <w:rsid w:val="001B6EFF"/>
    <w:rsid w:val="001D23BF"/>
    <w:rsid w:val="001D4477"/>
    <w:rsid w:val="001E0D27"/>
    <w:rsid w:val="001F3BB0"/>
    <w:rsid w:val="001F5143"/>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6484"/>
    <w:rsid w:val="002801C1"/>
    <w:rsid w:val="00287C3B"/>
    <w:rsid w:val="002C0934"/>
    <w:rsid w:val="002D0E05"/>
    <w:rsid w:val="002E1831"/>
    <w:rsid w:val="002E70D5"/>
    <w:rsid w:val="002F4E81"/>
    <w:rsid w:val="00302049"/>
    <w:rsid w:val="00303BDB"/>
    <w:rsid w:val="003158DE"/>
    <w:rsid w:val="00315C76"/>
    <w:rsid w:val="003209D9"/>
    <w:rsid w:val="00330966"/>
    <w:rsid w:val="003336F4"/>
    <w:rsid w:val="00341AC1"/>
    <w:rsid w:val="0035519C"/>
    <w:rsid w:val="00357B30"/>
    <w:rsid w:val="00365B45"/>
    <w:rsid w:val="0036637E"/>
    <w:rsid w:val="00374339"/>
    <w:rsid w:val="00392439"/>
    <w:rsid w:val="00394342"/>
    <w:rsid w:val="003E2BCE"/>
    <w:rsid w:val="00444F8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4535D"/>
    <w:rsid w:val="00554AF3"/>
    <w:rsid w:val="0056098A"/>
    <w:rsid w:val="00563F46"/>
    <w:rsid w:val="0056405C"/>
    <w:rsid w:val="005806DF"/>
    <w:rsid w:val="00595A5F"/>
    <w:rsid w:val="005C05C1"/>
    <w:rsid w:val="005C0DE5"/>
    <w:rsid w:val="005C4491"/>
    <w:rsid w:val="005C7AF6"/>
    <w:rsid w:val="005C7D47"/>
    <w:rsid w:val="005D5410"/>
    <w:rsid w:val="005E3D16"/>
    <w:rsid w:val="00602B60"/>
    <w:rsid w:val="006114BF"/>
    <w:rsid w:val="00631629"/>
    <w:rsid w:val="00632384"/>
    <w:rsid w:val="0064109D"/>
    <w:rsid w:val="00644E84"/>
    <w:rsid w:val="006529A4"/>
    <w:rsid w:val="0067012C"/>
    <w:rsid w:val="00687CEF"/>
    <w:rsid w:val="006921C7"/>
    <w:rsid w:val="006A366E"/>
    <w:rsid w:val="006A3CEC"/>
    <w:rsid w:val="006B7CC1"/>
    <w:rsid w:val="006C5D12"/>
    <w:rsid w:val="006D2FBB"/>
    <w:rsid w:val="006E19C1"/>
    <w:rsid w:val="006E430C"/>
    <w:rsid w:val="006E74D1"/>
    <w:rsid w:val="006F161C"/>
    <w:rsid w:val="00707C07"/>
    <w:rsid w:val="0071737C"/>
    <w:rsid w:val="00727AD3"/>
    <w:rsid w:val="00735127"/>
    <w:rsid w:val="00773FA1"/>
    <w:rsid w:val="00783734"/>
    <w:rsid w:val="00790DAF"/>
    <w:rsid w:val="007A5177"/>
    <w:rsid w:val="007C4D88"/>
    <w:rsid w:val="007E76E9"/>
    <w:rsid w:val="007F4899"/>
    <w:rsid w:val="00803D56"/>
    <w:rsid w:val="00820647"/>
    <w:rsid w:val="00820F1B"/>
    <w:rsid w:val="008401DD"/>
    <w:rsid w:val="00845335"/>
    <w:rsid w:val="008504D9"/>
    <w:rsid w:val="00884D5E"/>
    <w:rsid w:val="00896E08"/>
    <w:rsid w:val="008A0AAD"/>
    <w:rsid w:val="008A726C"/>
    <w:rsid w:val="008B6F56"/>
    <w:rsid w:val="008D1CF8"/>
    <w:rsid w:val="008F4340"/>
    <w:rsid w:val="008F69E7"/>
    <w:rsid w:val="00900244"/>
    <w:rsid w:val="00915CB0"/>
    <w:rsid w:val="00921944"/>
    <w:rsid w:val="0092774F"/>
    <w:rsid w:val="00934815"/>
    <w:rsid w:val="00941C29"/>
    <w:rsid w:val="00946B65"/>
    <w:rsid w:val="009722A9"/>
    <w:rsid w:val="00972A22"/>
    <w:rsid w:val="00974BBC"/>
    <w:rsid w:val="0097511B"/>
    <w:rsid w:val="00982FE3"/>
    <w:rsid w:val="00993CFB"/>
    <w:rsid w:val="009B610E"/>
    <w:rsid w:val="009C6237"/>
    <w:rsid w:val="009E4850"/>
    <w:rsid w:val="009E61FA"/>
    <w:rsid w:val="00A0388B"/>
    <w:rsid w:val="00A06091"/>
    <w:rsid w:val="00A267BD"/>
    <w:rsid w:val="00A33BCB"/>
    <w:rsid w:val="00A34330"/>
    <w:rsid w:val="00A45319"/>
    <w:rsid w:val="00A46FBA"/>
    <w:rsid w:val="00A47DCE"/>
    <w:rsid w:val="00A62AAB"/>
    <w:rsid w:val="00A65394"/>
    <w:rsid w:val="00A874F7"/>
    <w:rsid w:val="00AA739F"/>
    <w:rsid w:val="00AB4443"/>
    <w:rsid w:val="00AD6DB5"/>
    <w:rsid w:val="00AE0FD1"/>
    <w:rsid w:val="00AE10FA"/>
    <w:rsid w:val="00AE3A70"/>
    <w:rsid w:val="00B117F1"/>
    <w:rsid w:val="00B14EAF"/>
    <w:rsid w:val="00B152FC"/>
    <w:rsid w:val="00B203E7"/>
    <w:rsid w:val="00B259EA"/>
    <w:rsid w:val="00B30D94"/>
    <w:rsid w:val="00B5375A"/>
    <w:rsid w:val="00B72823"/>
    <w:rsid w:val="00B7351A"/>
    <w:rsid w:val="00B96DA4"/>
    <w:rsid w:val="00BA4F7A"/>
    <w:rsid w:val="00BC3D83"/>
    <w:rsid w:val="00BC5C7D"/>
    <w:rsid w:val="00BD17BE"/>
    <w:rsid w:val="00BD2263"/>
    <w:rsid w:val="00BF238E"/>
    <w:rsid w:val="00BF4172"/>
    <w:rsid w:val="00C01687"/>
    <w:rsid w:val="00C02EF1"/>
    <w:rsid w:val="00C11BBB"/>
    <w:rsid w:val="00C23AF2"/>
    <w:rsid w:val="00C37533"/>
    <w:rsid w:val="00C47277"/>
    <w:rsid w:val="00C524AA"/>
    <w:rsid w:val="00C902DA"/>
    <w:rsid w:val="00C90F3F"/>
    <w:rsid w:val="00CB6DA0"/>
    <w:rsid w:val="00CC2B7A"/>
    <w:rsid w:val="00CD19CB"/>
    <w:rsid w:val="00CE23E3"/>
    <w:rsid w:val="00CE3A6E"/>
    <w:rsid w:val="00CE5906"/>
    <w:rsid w:val="00CF6DD5"/>
    <w:rsid w:val="00D009E3"/>
    <w:rsid w:val="00D03599"/>
    <w:rsid w:val="00D04F94"/>
    <w:rsid w:val="00D11232"/>
    <w:rsid w:val="00D272E0"/>
    <w:rsid w:val="00D61B03"/>
    <w:rsid w:val="00D73719"/>
    <w:rsid w:val="00D82129"/>
    <w:rsid w:val="00DB482E"/>
    <w:rsid w:val="00DE6743"/>
    <w:rsid w:val="00DF04C9"/>
    <w:rsid w:val="00DF289F"/>
    <w:rsid w:val="00E00B56"/>
    <w:rsid w:val="00E01DCE"/>
    <w:rsid w:val="00E0232A"/>
    <w:rsid w:val="00E307DB"/>
    <w:rsid w:val="00E35C9E"/>
    <w:rsid w:val="00E55319"/>
    <w:rsid w:val="00E6436D"/>
    <w:rsid w:val="00E83EB3"/>
    <w:rsid w:val="00E926E9"/>
    <w:rsid w:val="00E965F2"/>
    <w:rsid w:val="00EB05DE"/>
    <w:rsid w:val="00EC15A4"/>
    <w:rsid w:val="00EC3769"/>
    <w:rsid w:val="00ED3D4F"/>
    <w:rsid w:val="00ED414B"/>
    <w:rsid w:val="00EE2605"/>
    <w:rsid w:val="00EF12A6"/>
    <w:rsid w:val="00EF417A"/>
    <w:rsid w:val="00F031A3"/>
    <w:rsid w:val="00F037D6"/>
    <w:rsid w:val="00F35836"/>
    <w:rsid w:val="00F3683A"/>
    <w:rsid w:val="00F37D5D"/>
    <w:rsid w:val="00F453EB"/>
    <w:rsid w:val="00F560CC"/>
    <w:rsid w:val="00F709BD"/>
    <w:rsid w:val="00F75731"/>
    <w:rsid w:val="00F812C6"/>
    <w:rsid w:val="00F90A7C"/>
    <w:rsid w:val="00FA0E06"/>
    <w:rsid w:val="00FB6C64"/>
    <w:rsid w:val="00FB759B"/>
    <w:rsid w:val="00FC4A21"/>
    <w:rsid w:val="00FD33D2"/>
    <w:rsid w:val="00FF6CC3"/>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BF75-7276-4E19-9595-8D39987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E18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E183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18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 w:id="2101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czow.pl" TargetMode="External"/><Relationship Id="rId3" Type="http://schemas.openxmlformats.org/officeDocument/2006/relationships/styles" Target="styles.xml"/><Relationship Id="rId7" Type="http://schemas.openxmlformats.org/officeDocument/2006/relationships/hyperlink" Target="http://starostwopinczow.real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D20DE-B63E-4C8E-B9FD-38B6EF58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5688</Words>
  <Characters>34128</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8</cp:revision>
  <cp:lastPrinted>2018-11-22T13:49:00Z</cp:lastPrinted>
  <dcterms:created xsi:type="dcterms:W3CDTF">2018-11-22T13:15:00Z</dcterms:created>
  <dcterms:modified xsi:type="dcterms:W3CDTF">2018-11-22T13:49:00Z</dcterms:modified>
</cp:coreProperties>
</file>